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bookmarkStart w:id="0" w:name="_Toc23647"/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皖南医学院SPF级实验</w:t>
      </w:r>
      <w:r>
        <w:rPr>
          <w:rFonts w:hint="default" w:ascii="Times New Roman" w:hAnsi="Times New Roman" w:cs="Times New Roman"/>
          <w:b/>
          <w:bCs/>
          <w:sz w:val="36"/>
        </w:rPr>
        <w:t>动物购入记录</w:t>
      </w:r>
      <w:r>
        <w:rPr>
          <w:rFonts w:hint="default" w:ascii="Times New Roman" w:hAnsi="Times New Roman" w:cs="Times New Roman"/>
          <w:b/>
          <w:bCs/>
          <w:sz w:val="36"/>
          <w:lang w:eastAsia="zh-CN"/>
        </w:rPr>
        <w:t>表</w:t>
      </w:r>
      <w:bookmarkEnd w:id="0"/>
    </w:p>
    <w:p>
      <w:pPr>
        <w:jc w:val="right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WYSPF-ZD-02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（编号：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）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购入日期：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 w:val="28"/>
        </w:rPr>
        <w:t>验收人</w:t>
      </w:r>
      <w:r>
        <w:rPr>
          <w:rFonts w:hint="default" w:ascii="Times New Roman" w:hAnsi="Times New Roman" w:cs="Times New Roman"/>
          <w:sz w:val="28"/>
          <w:u w:val="single"/>
        </w:rPr>
        <w:t xml:space="preserve">：                  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研究内容：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                                        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研究人：  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                    </w:t>
      </w:r>
      <w:r>
        <w:rPr>
          <w:rFonts w:hint="default" w:ascii="Times New Roman" w:hAnsi="Times New Roman" w:cs="Times New Roman"/>
          <w:sz w:val="28"/>
        </w:rPr>
        <w:t>电话：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购入动物情况：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品种/品系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等级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bookmarkStart w:id="1" w:name="_Toc651"/>
      <w:r>
        <w:rPr>
          <w:rFonts w:hint="default" w:ascii="Times New Roman" w:hAnsi="Times New Roman" w:cs="Times New Roman"/>
          <w:b/>
          <w:bCs/>
          <w:sz w:val="36"/>
        </w:rPr>
        <w:t>贴合格证原件</w:t>
      </w:r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75A2"/>
    <w:rsid w:val="29A675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2018-08-12T01:11:00Z</dcterms:created>
  <dc:creator>Administrator</dc:creator>
  <cp:lastModifiedBy>Administrator</cp:lastModifiedBy>
  <dcterms:modified xsi:type="dcterms:W3CDTF">2018-08-12T01:12:04Z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